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1" w:rsidRDefault="00F65771">
      <w:pPr>
        <w:spacing w:line="560" w:lineRule="exact"/>
        <w:jc w:val="center"/>
        <w:rPr>
          <w:rFonts w:ascii="方正小标宋简体" w:eastAsia="方正小标宋简体" w:hAnsi="黑体" w:cstheme="minorBidi"/>
          <w:sz w:val="44"/>
        </w:rPr>
      </w:pPr>
    </w:p>
    <w:p w:rsidR="00F65771" w:rsidRDefault="0054281C">
      <w:pPr>
        <w:spacing w:beforeLines="100" w:before="312" w:afterLines="100" w:after="312"/>
        <w:jc w:val="center"/>
        <w:rPr>
          <w:rFonts w:ascii="方正小标宋简体" w:eastAsia="方正小标宋简体" w:hAnsi="黑体" w:cstheme="minorBidi"/>
          <w:sz w:val="44"/>
        </w:rPr>
      </w:pPr>
      <w:r>
        <w:rPr>
          <w:rFonts w:ascii="方正小标宋简体" w:eastAsia="方正小标宋简体" w:hAnsi="黑体" w:cstheme="minorBidi" w:hint="eastAsia"/>
          <w:sz w:val="44"/>
        </w:rPr>
        <w:t>2</w:t>
      </w:r>
      <w:r w:rsidR="00210EBD">
        <w:rPr>
          <w:rFonts w:ascii="方正小标宋简体" w:eastAsia="方正小标宋简体" w:hAnsi="黑体" w:cstheme="minorBidi"/>
          <w:sz w:val="44"/>
        </w:rPr>
        <w:t>023</w:t>
      </w:r>
      <w:r>
        <w:rPr>
          <w:rFonts w:ascii="方正小标宋简体" w:eastAsia="方正小标宋简体" w:hAnsi="黑体" w:cstheme="minorBidi"/>
          <w:sz w:val="44"/>
        </w:rPr>
        <w:t>年上半年归档工作通知</w:t>
      </w:r>
    </w:p>
    <w:p w:rsidR="0054281C" w:rsidRDefault="0054281C">
      <w:pPr>
        <w:spacing w:line="560" w:lineRule="exact"/>
        <w:rPr>
          <w:rFonts w:ascii="仿宋" w:eastAsia="仿宋" w:hAnsi="仿宋"/>
          <w:sz w:val="32"/>
          <w:szCs w:val="32"/>
        </w:rPr>
      </w:pPr>
      <w:r w:rsidRPr="0054281C">
        <w:rPr>
          <w:rFonts w:ascii="仿宋" w:eastAsia="仿宋" w:hAnsi="仿宋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4281C" w:rsidRPr="0054281C" w:rsidRDefault="005428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210EBD"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/>
          <w:sz w:val="32"/>
          <w:szCs w:val="32"/>
        </w:rPr>
        <w:t>年上半年归档工作</w:t>
      </w:r>
      <w:r w:rsidR="00BB3ACF">
        <w:rPr>
          <w:rFonts w:ascii="仿宋" w:eastAsia="仿宋" w:hAnsi="仿宋"/>
          <w:sz w:val="32"/>
          <w:szCs w:val="32"/>
        </w:rPr>
        <w:t>将在</w:t>
      </w:r>
      <w:r>
        <w:rPr>
          <w:rFonts w:ascii="仿宋" w:eastAsia="仿宋" w:hAnsi="仿宋" w:hint="eastAsia"/>
          <w:sz w:val="32"/>
          <w:szCs w:val="32"/>
        </w:rPr>
        <w:t>5月</w:t>
      </w:r>
      <w:r w:rsidR="00BB3ACF">
        <w:rPr>
          <w:rFonts w:ascii="仿宋" w:eastAsia="仿宋" w:hAnsi="仿宋" w:hint="eastAsia"/>
          <w:sz w:val="32"/>
          <w:szCs w:val="32"/>
        </w:rPr>
        <w:t>集中</w:t>
      </w:r>
      <w:r w:rsidR="00746D99">
        <w:rPr>
          <w:rFonts w:ascii="仿宋" w:eastAsia="仿宋" w:hAnsi="仿宋" w:hint="eastAsia"/>
          <w:sz w:val="32"/>
          <w:szCs w:val="32"/>
        </w:rPr>
        <w:t>开展并</w:t>
      </w:r>
      <w:r w:rsidR="00BB3ACF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，请各单位按照下面要求积极准备，按时保质完成归档工作。</w:t>
      </w:r>
    </w:p>
    <w:p w:rsidR="00F65771" w:rsidRDefault="00824550" w:rsidP="005A175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一、归档范围</w:t>
      </w:r>
    </w:p>
    <w:p w:rsidR="00210EBD" w:rsidRDefault="00ED2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210EBD">
        <w:rPr>
          <w:rFonts w:ascii="仿宋" w:eastAsia="仿宋" w:hAnsi="仿宋"/>
          <w:sz w:val="32"/>
          <w:szCs w:val="32"/>
        </w:rPr>
        <w:t>3</w:t>
      </w:r>
      <w:r w:rsidR="00824550">
        <w:rPr>
          <w:rFonts w:ascii="仿宋" w:eastAsia="仿宋" w:hAnsi="仿宋"/>
          <w:sz w:val="32"/>
          <w:szCs w:val="32"/>
        </w:rPr>
        <w:t>年上半年收集的文件包括</w:t>
      </w:r>
      <w:r w:rsidR="0082455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</w:t>
      </w:r>
      <w:r w:rsidR="00210EBD">
        <w:rPr>
          <w:rFonts w:ascii="仿宋" w:eastAsia="仿宋" w:hAnsi="仿宋"/>
          <w:sz w:val="32"/>
          <w:szCs w:val="32"/>
        </w:rPr>
        <w:t>2</w:t>
      </w:r>
      <w:r w:rsidR="00FD728C">
        <w:rPr>
          <w:rFonts w:ascii="仿宋" w:eastAsia="仿宋" w:hAnsi="仿宋" w:hint="eastAsia"/>
          <w:sz w:val="32"/>
          <w:szCs w:val="32"/>
        </w:rPr>
        <w:t>年度</w:t>
      </w:r>
      <w:r w:rsidR="00746D99">
        <w:rPr>
          <w:rFonts w:ascii="仿宋" w:eastAsia="仿宋" w:hAnsi="仿宋" w:hint="eastAsia"/>
          <w:sz w:val="32"/>
          <w:szCs w:val="32"/>
        </w:rPr>
        <w:t>各单位</w:t>
      </w:r>
      <w:r w:rsidR="00824550">
        <w:rPr>
          <w:rFonts w:ascii="仿宋" w:eastAsia="仿宋" w:hAnsi="仿宋" w:hint="eastAsia"/>
          <w:sz w:val="32"/>
          <w:szCs w:val="32"/>
        </w:rPr>
        <w:t>在工作中形成的重要的、具有保存价值的党政类、教学综合类、科研综合类、基建综合类、财会综合类和设备综合类、出版物类、产品类以及外事类的纸质文件、电子文件及照片档案、实物档案等均在此次归档工作安排范围之内。</w:t>
      </w:r>
      <w:r w:rsidR="00732068">
        <w:rPr>
          <w:rFonts w:ascii="仿宋" w:eastAsia="仿宋" w:hAnsi="仿宋" w:hint="eastAsia"/>
          <w:sz w:val="32"/>
          <w:szCs w:val="32"/>
        </w:rPr>
        <w:t>个别部门有逾期未移交的材料，请此次一并移交至档案馆。</w:t>
      </w:r>
    </w:p>
    <w:p w:rsidR="00297B9A" w:rsidRDefault="007A5055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A5055">
        <w:rPr>
          <w:rFonts w:ascii="仿宋" w:eastAsia="仿宋" w:hAnsi="仿宋" w:hint="eastAsia"/>
          <w:b/>
          <w:sz w:val="32"/>
          <w:szCs w:val="32"/>
        </w:rPr>
        <w:t>重要提示：</w:t>
      </w:r>
    </w:p>
    <w:p w:rsidR="00210EBD" w:rsidRDefault="00210EB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="00913B05">
        <w:rPr>
          <w:rFonts w:ascii="仿宋" w:eastAsia="仿宋" w:hAnsi="仿宋"/>
          <w:b/>
          <w:sz w:val="32"/>
          <w:szCs w:val="32"/>
        </w:rPr>
        <w:t>请</w:t>
      </w:r>
      <w:r w:rsidR="00196421">
        <w:rPr>
          <w:rFonts w:ascii="仿宋" w:eastAsia="仿宋" w:hAnsi="仿宋" w:hint="eastAsia"/>
          <w:b/>
          <w:sz w:val="32"/>
          <w:szCs w:val="32"/>
        </w:rPr>
        <w:t>各单位</w:t>
      </w:r>
      <w:r w:rsidR="00AB7C12">
        <w:rPr>
          <w:rFonts w:ascii="仿宋" w:eastAsia="仿宋" w:hAnsi="仿宋" w:hint="eastAsia"/>
          <w:b/>
          <w:sz w:val="32"/>
          <w:szCs w:val="32"/>
        </w:rPr>
        <w:t>务必</w:t>
      </w:r>
      <w:r w:rsidR="00032051">
        <w:rPr>
          <w:rFonts w:ascii="仿宋" w:eastAsia="仿宋" w:hAnsi="仿宋" w:hint="eastAsia"/>
          <w:b/>
          <w:sz w:val="32"/>
          <w:szCs w:val="32"/>
        </w:rPr>
        <w:t>注重收集</w:t>
      </w:r>
      <w:r w:rsidR="00EC7AA3">
        <w:rPr>
          <w:rFonts w:ascii="仿宋" w:eastAsia="仿宋" w:hAnsi="仿宋" w:hint="eastAsia"/>
          <w:b/>
          <w:sz w:val="32"/>
          <w:szCs w:val="32"/>
        </w:rPr>
        <w:t>由本单位牵头的</w:t>
      </w:r>
      <w:r w:rsidR="00032051">
        <w:rPr>
          <w:rFonts w:ascii="仿宋" w:eastAsia="仿宋" w:hAnsi="仿宋" w:hint="eastAsia"/>
          <w:b/>
          <w:sz w:val="32"/>
          <w:szCs w:val="32"/>
        </w:rPr>
        <w:t>反映学校发展</w:t>
      </w:r>
      <w:r w:rsidR="006668CF">
        <w:rPr>
          <w:rFonts w:ascii="仿宋" w:eastAsia="仿宋" w:hAnsi="仿宋" w:hint="eastAsia"/>
          <w:b/>
          <w:sz w:val="32"/>
          <w:szCs w:val="32"/>
        </w:rPr>
        <w:t>历史</w:t>
      </w:r>
      <w:r w:rsidR="00032051">
        <w:rPr>
          <w:rFonts w:ascii="仿宋" w:eastAsia="仿宋" w:hAnsi="仿宋" w:hint="eastAsia"/>
          <w:b/>
          <w:sz w:val="32"/>
          <w:szCs w:val="32"/>
        </w:rPr>
        <w:t>或者本单位</w:t>
      </w:r>
      <w:r w:rsidR="006668CF">
        <w:rPr>
          <w:rFonts w:ascii="仿宋" w:eastAsia="仿宋" w:hAnsi="仿宋" w:hint="eastAsia"/>
          <w:b/>
          <w:sz w:val="32"/>
          <w:szCs w:val="32"/>
        </w:rPr>
        <w:t>历史的</w:t>
      </w:r>
      <w:r w:rsidR="007A5055">
        <w:rPr>
          <w:rFonts w:ascii="仿宋" w:eastAsia="仿宋" w:hAnsi="仿宋" w:hint="eastAsia"/>
          <w:b/>
          <w:sz w:val="32"/>
          <w:szCs w:val="32"/>
        </w:rPr>
        <w:t>重大事件</w:t>
      </w:r>
      <w:r w:rsidR="00685F90">
        <w:rPr>
          <w:rFonts w:ascii="仿宋" w:eastAsia="仿宋" w:hAnsi="仿宋" w:hint="eastAsia"/>
          <w:b/>
          <w:sz w:val="32"/>
          <w:szCs w:val="32"/>
        </w:rPr>
        <w:t>或</w:t>
      </w:r>
      <w:r w:rsidR="00EB2287">
        <w:rPr>
          <w:rFonts w:ascii="仿宋" w:eastAsia="仿宋" w:hAnsi="仿宋" w:hint="eastAsia"/>
          <w:b/>
          <w:sz w:val="32"/>
          <w:szCs w:val="32"/>
        </w:rPr>
        <w:t>有代表性意义</w:t>
      </w:r>
      <w:r w:rsidR="00BA5C5B">
        <w:rPr>
          <w:rFonts w:ascii="仿宋" w:eastAsia="仿宋" w:hAnsi="仿宋" w:hint="eastAsia"/>
          <w:b/>
          <w:sz w:val="32"/>
          <w:szCs w:val="32"/>
        </w:rPr>
        <w:t>事件的材料</w:t>
      </w:r>
      <w:r w:rsidR="00EC7AA3">
        <w:rPr>
          <w:rFonts w:ascii="仿宋" w:eastAsia="仿宋" w:hAnsi="仿宋" w:hint="eastAsia"/>
          <w:b/>
          <w:sz w:val="32"/>
          <w:szCs w:val="32"/>
        </w:rPr>
        <w:t>，不限于文字性材料，含照片、光盘、实物等</w:t>
      </w:r>
      <w:r>
        <w:rPr>
          <w:rFonts w:ascii="仿宋" w:eastAsia="仿宋" w:hAnsi="仿宋" w:hint="eastAsia"/>
          <w:b/>
          <w:sz w:val="32"/>
          <w:szCs w:val="32"/>
        </w:rPr>
        <w:t>；</w:t>
      </w:r>
    </w:p>
    <w:p w:rsidR="00D97A36" w:rsidRDefault="00210EB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.留学生的学历生成绩单也在此次归档范围内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/>
          <w:b/>
          <w:sz w:val="32"/>
          <w:szCs w:val="32"/>
        </w:rPr>
        <w:t>请各学院将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022</w:t>
      </w:r>
      <w:r w:rsidR="0073217F">
        <w:rPr>
          <w:rFonts w:ascii="仿宋" w:eastAsia="仿宋" w:hAnsi="仿宋"/>
          <w:b/>
          <w:sz w:val="32"/>
          <w:szCs w:val="32"/>
        </w:rPr>
        <w:t>届留学生</w:t>
      </w:r>
      <w:r>
        <w:rPr>
          <w:rFonts w:ascii="仿宋" w:eastAsia="仿宋" w:hAnsi="仿宋"/>
          <w:b/>
          <w:sz w:val="32"/>
          <w:szCs w:val="32"/>
        </w:rPr>
        <w:t>的成绩加盖学院公章后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/>
          <w:b/>
          <w:sz w:val="32"/>
          <w:szCs w:val="32"/>
        </w:rPr>
        <w:t>及时移交至档案馆</w:t>
      </w:r>
      <w:r w:rsidR="00D97A36">
        <w:rPr>
          <w:rFonts w:ascii="仿宋" w:eastAsia="仿宋" w:hAnsi="仿宋" w:hint="eastAsia"/>
          <w:b/>
          <w:sz w:val="32"/>
          <w:szCs w:val="32"/>
        </w:rPr>
        <w:t>；</w:t>
      </w:r>
    </w:p>
    <w:p w:rsidR="00F65771" w:rsidRDefault="00D97A3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A680F">
        <w:rPr>
          <w:rFonts w:ascii="仿宋" w:eastAsia="仿宋" w:hAnsi="仿宋" w:hint="eastAsia"/>
          <w:b/>
          <w:bCs/>
          <w:sz w:val="32"/>
          <w:szCs w:val="32"/>
        </w:rPr>
        <w:t>3.请各单位按照津科大发[2021]63</w:t>
      </w:r>
      <w:r w:rsidR="00B21CFC" w:rsidRPr="008A680F">
        <w:rPr>
          <w:rFonts w:ascii="仿宋" w:eastAsia="仿宋" w:hAnsi="仿宋" w:hint="eastAsia"/>
          <w:b/>
          <w:bCs/>
          <w:sz w:val="32"/>
          <w:szCs w:val="32"/>
        </w:rPr>
        <w:t>号文件</w:t>
      </w:r>
      <w:r w:rsidR="008A680F">
        <w:rPr>
          <w:rFonts w:ascii="仿宋" w:eastAsia="仿宋" w:hAnsi="仿宋" w:hint="eastAsia"/>
          <w:b/>
          <w:bCs/>
          <w:sz w:val="32"/>
          <w:szCs w:val="32"/>
        </w:rPr>
        <w:t>（见附件2）</w:t>
      </w:r>
      <w:r w:rsidR="00B21CFC" w:rsidRPr="008A680F">
        <w:rPr>
          <w:rFonts w:ascii="仿宋" w:eastAsia="仿宋" w:hAnsi="仿宋" w:hint="eastAsia"/>
          <w:b/>
          <w:bCs/>
          <w:sz w:val="32"/>
          <w:szCs w:val="32"/>
        </w:rPr>
        <w:t>要求的归档范围和档案保管期限表进行文件</w:t>
      </w:r>
      <w:r w:rsidRPr="008A680F">
        <w:rPr>
          <w:rFonts w:ascii="仿宋" w:eastAsia="仿宋" w:hAnsi="仿宋" w:hint="eastAsia"/>
          <w:b/>
          <w:bCs/>
          <w:sz w:val="32"/>
          <w:szCs w:val="32"/>
        </w:rPr>
        <w:t>材料</w:t>
      </w:r>
      <w:r w:rsidR="00B21CFC" w:rsidRPr="008A680F">
        <w:rPr>
          <w:rFonts w:ascii="仿宋" w:eastAsia="仿宋" w:hAnsi="仿宋" w:hint="eastAsia"/>
          <w:b/>
          <w:bCs/>
          <w:sz w:val="32"/>
          <w:szCs w:val="32"/>
        </w:rPr>
        <w:t>收集</w:t>
      </w:r>
      <w:r w:rsidRPr="008A680F">
        <w:rPr>
          <w:rFonts w:ascii="仿宋" w:eastAsia="仿宋" w:hAnsi="仿宋" w:hint="eastAsia"/>
          <w:b/>
          <w:bCs/>
          <w:sz w:val="32"/>
          <w:szCs w:val="32"/>
        </w:rPr>
        <w:t>整理。</w:t>
      </w:r>
      <w:r w:rsidRPr="008A680F">
        <w:rPr>
          <w:rFonts w:ascii="仿宋" w:eastAsia="仿宋" w:hAnsi="仿宋" w:hint="eastAsia"/>
          <w:sz w:val="32"/>
          <w:szCs w:val="32"/>
        </w:rPr>
        <w:t>）</w:t>
      </w:r>
    </w:p>
    <w:p w:rsidR="00F65771" w:rsidRDefault="00824550" w:rsidP="005A175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二、文件归档流程要求</w:t>
      </w:r>
    </w:p>
    <w:p w:rsidR="00F65771" w:rsidRPr="00D97A36" w:rsidRDefault="007C32A9" w:rsidP="00D97A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要求各单位兼职</w:t>
      </w:r>
      <w:proofErr w:type="gramStart"/>
      <w:r>
        <w:rPr>
          <w:rFonts w:ascii="仿宋" w:eastAsia="仿宋" w:hAnsi="仿宋" w:hint="eastAsia"/>
          <w:sz w:val="32"/>
          <w:szCs w:val="32"/>
        </w:rPr>
        <w:t>档案员先</w:t>
      </w:r>
      <w:r w:rsidR="00824550">
        <w:rPr>
          <w:rFonts w:ascii="仿宋" w:eastAsia="仿宋" w:hAnsi="仿宋" w:hint="eastAsia"/>
          <w:sz w:val="32"/>
          <w:szCs w:val="32"/>
        </w:rPr>
        <w:t>在</w:t>
      </w:r>
      <w:proofErr w:type="gramEnd"/>
      <w:r w:rsidR="00824550">
        <w:rPr>
          <w:rFonts w:ascii="仿宋" w:eastAsia="仿宋" w:hAnsi="仿宋" w:hint="eastAsia"/>
          <w:sz w:val="32"/>
          <w:szCs w:val="32"/>
        </w:rPr>
        <w:t>档案管理系统中进行预立卷和</w:t>
      </w:r>
      <w:r>
        <w:rPr>
          <w:rFonts w:ascii="仿宋" w:eastAsia="仿宋" w:hAnsi="仿宋" w:hint="eastAsia"/>
          <w:sz w:val="32"/>
          <w:szCs w:val="32"/>
        </w:rPr>
        <w:t>文件</w:t>
      </w:r>
      <w:r w:rsidR="00824550">
        <w:rPr>
          <w:rFonts w:ascii="仿宋" w:eastAsia="仿宋" w:hAnsi="仿宋" w:hint="eastAsia"/>
          <w:sz w:val="32"/>
          <w:szCs w:val="32"/>
        </w:rPr>
        <w:t>著录，经档案馆相关老师审查合格后，及时将纸质档案及电子档案移交档案馆，并与档案馆签署一式两份的档案移交目录。</w:t>
      </w:r>
      <w:r w:rsidR="00D63262">
        <w:rPr>
          <w:rFonts w:ascii="仿宋" w:eastAsia="仿宋" w:hAnsi="仿宋" w:hint="eastAsia"/>
          <w:sz w:val="32"/>
          <w:szCs w:val="32"/>
        </w:rPr>
        <w:t>（</w:t>
      </w:r>
      <w:r w:rsidR="00D63262" w:rsidRPr="0051099E">
        <w:rPr>
          <w:rFonts w:ascii="仿宋" w:eastAsia="仿宋" w:hAnsi="仿宋" w:hint="eastAsia"/>
          <w:b/>
          <w:sz w:val="32"/>
          <w:szCs w:val="32"/>
        </w:rPr>
        <w:t>归档</w:t>
      </w:r>
      <w:r w:rsidR="00F5397C" w:rsidRPr="0051099E">
        <w:rPr>
          <w:rFonts w:ascii="仿宋" w:eastAsia="仿宋" w:hAnsi="仿宋" w:hint="eastAsia"/>
          <w:b/>
          <w:sz w:val="32"/>
          <w:szCs w:val="32"/>
        </w:rPr>
        <w:t>整理及著录</w:t>
      </w:r>
      <w:r w:rsidR="00D63262" w:rsidRPr="0051099E">
        <w:rPr>
          <w:rFonts w:ascii="仿宋" w:eastAsia="仿宋" w:hAnsi="仿宋" w:hint="eastAsia"/>
          <w:b/>
          <w:sz w:val="32"/>
          <w:szCs w:val="32"/>
        </w:rPr>
        <w:t>具体要求</w:t>
      </w:r>
      <w:r w:rsidR="0051099E" w:rsidRPr="0051099E">
        <w:rPr>
          <w:rFonts w:ascii="仿宋" w:eastAsia="仿宋" w:hAnsi="仿宋" w:hint="eastAsia"/>
          <w:b/>
          <w:sz w:val="32"/>
          <w:szCs w:val="32"/>
        </w:rPr>
        <w:t>和方法</w:t>
      </w:r>
      <w:r w:rsidR="00D63262">
        <w:rPr>
          <w:rFonts w:ascii="仿宋" w:eastAsia="仿宋" w:hAnsi="仿宋" w:hint="eastAsia"/>
          <w:sz w:val="32"/>
          <w:szCs w:val="32"/>
        </w:rPr>
        <w:t>见附件1</w:t>
      </w:r>
      <w:r w:rsidR="00D1236E">
        <w:rPr>
          <w:rFonts w:ascii="仿宋" w:eastAsia="仿宋" w:hAnsi="仿宋" w:hint="eastAsia"/>
          <w:sz w:val="32"/>
          <w:szCs w:val="32"/>
        </w:rPr>
        <w:t>）</w:t>
      </w:r>
    </w:p>
    <w:p w:rsidR="0054281C" w:rsidRDefault="0054281C" w:rsidP="005A175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、文件归档时间</w:t>
      </w:r>
    </w:p>
    <w:p w:rsidR="0054281C" w:rsidRDefault="0054281C" w:rsidP="005428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为方便两校区归档，</w:t>
      </w:r>
      <w:r w:rsidR="0091500C">
        <w:rPr>
          <w:rFonts w:ascii="仿宋" w:eastAsia="仿宋" w:hAnsi="仿宋" w:hint="eastAsia"/>
          <w:sz w:val="32"/>
          <w:szCs w:val="32"/>
        </w:rPr>
        <w:t>请各单位于</w:t>
      </w:r>
      <w:r>
        <w:rPr>
          <w:rFonts w:ascii="仿宋" w:eastAsia="仿宋" w:hAnsi="仿宋" w:hint="eastAsia"/>
          <w:sz w:val="32"/>
          <w:szCs w:val="32"/>
        </w:rPr>
        <w:t>5月份的每周三（5月</w:t>
      </w:r>
      <w:r w:rsidR="00BB3ACF">
        <w:rPr>
          <w:rFonts w:ascii="仿宋" w:eastAsia="仿宋" w:hAnsi="仿宋" w:hint="eastAsia"/>
          <w:sz w:val="32"/>
          <w:szCs w:val="32"/>
        </w:rPr>
        <w:t>1</w:t>
      </w:r>
      <w:r w:rsidR="00B130BB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日、</w:t>
      </w:r>
      <w:r w:rsidR="00BB3ACF">
        <w:rPr>
          <w:rFonts w:ascii="仿宋" w:eastAsia="仿宋" w:hAnsi="仿宋" w:hint="eastAsia"/>
          <w:sz w:val="32"/>
          <w:szCs w:val="32"/>
        </w:rPr>
        <w:t>1</w:t>
      </w:r>
      <w:r w:rsidR="00B130BB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日、</w:t>
      </w:r>
      <w:r w:rsidR="00BB3ACF">
        <w:rPr>
          <w:rFonts w:ascii="仿宋" w:eastAsia="仿宋" w:hAnsi="仿宋" w:hint="eastAsia"/>
          <w:sz w:val="32"/>
          <w:szCs w:val="32"/>
        </w:rPr>
        <w:t>2</w:t>
      </w:r>
      <w:r w:rsidR="00B130BB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 w:rsidR="00B130BB">
        <w:rPr>
          <w:rFonts w:ascii="仿宋" w:eastAsia="仿宋" w:hAnsi="仿宋" w:hint="eastAsia"/>
          <w:sz w:val="32"/>
          <w:szCs w:val="32"/>
        </w:rPr>
        <w:t>、3</w:t>
      </w:r>
      <w:r w:rsidR="00B130BB">
        <w:rPr>
          <w:rFonts w:ascii="仿宋" w:eastAsia="仿宋" w:hAnsi="仿宋"/>
          <w:sz w:val="32"/>
          <w:szCs w:val="32"/>
        </w:rPr>
        <w:t>1日</w:t>
      </w:r>
      <w:r w:rsidR="0091500C">
        <w:rPr>
          <w:rFonts w:ascii="仿宋" w:eastAsia="仿宋" w:hAnsi="仿宋" w:hint="eastAsia"/>
          <w:sz w:val="32"/>
          <w:szCs w:val="32"/>
        </w:rPr>
        <w:t>）到</w:t>
      </w:r>
      <w:r w:rsidR="005D1048">
        <w:rPr>
          <w:rFonts w:ascii="仿宋" w:eastAsia="仿宋" w:hAnsi="仿宋" w:hint="eastAsia"/>
          <w:sz w:val="32"/>
          <w:szCs w:val="32"/>
        </w:rPr>
        <w:t>滨海</w:t>
      </w:r>
      <w:r>
        <w:rPr>
          <w:rFonts w:ascii="仿宋" w:eastAsia="仿宋" w:hAnsi="仿宋" w:hint="eastAsia"/>
          <w:sz w:val="32"/>
          <w:szCs w:val="32"/>
        </w:rPr>
        <w:t>校区中区1号楼405</w:t>
      </w:r>
      <w:r w:rsidR="0091500C">
        <w:rPr>
          <w:rFonts w:ascii="仿宋" w:eastAsia="仿宋" w:hAnsi="仿宋" w:hint="eastAsia"/>
          <w:sz w:val="32"/>
          <w:szCs w:val="32"/>
        </w:rPr>
        <w:t>室移交</w:t>
      </w:r>
      <w:r w:rsidR="00B130BB">
        <w:rPr>
          <w:rFonts w:ascii="仿宋" w:eastAsia="仿宋" w:hAnsi="仿宋" w:hint="eastAsia"/>
          <w:sz w:val="32"/>
          <w:szCs w:val="32"/>
        </w:rPr>
        <w:t>档案，</w:t>
      </w:r>
      <w:r>
        <w:rPr>
          <w:rFonts w:ascii="仿宋" w:eastAsia="仿宋" w:hAnsi="仿宋" w:hint="eastAsia"/>
          <w:sz w:val="32"/>
          <w:szCs w:val="32"/>
        </w:rPr>
        <w:t>其余时间</w:t>
      </w:r>
      <w:r w:rsidR="00B130BB">
        <w:rPr>
          <w:rFonts w:ascii="仿宋" w:eastAsia="仿宋" w:hAnsi="仿宋" w:hint="eastAsia"/>
          <w:sz w:val="32"/>
          <w:szCs w:val="32"/>
        </w:rPr>
        <w:t>请到</w:t>
      </w:r>
      <w:r>
        <w:rPr>
          <w:rFonts w:ascii="仿宋" w:eastAsia="仿宋" w:hAnsi="仿宋" w:hint="eastAsia"/>
          <w:sz w:val="32"/>
          <w:szCs w:val="32"/>
        </w:rPr>
        <w:t>河西校区6号楼1</w:t>
      </w:r>
      <w:r w:rsidR="00B130BB">
        <w:rPr>
          <w:rFonts w:ascii="仿宋" w:eastAsia="仿宋" w:hAnsi="仿宋" w:hint="eastAsia"/>
          <w:sz w:val="32"/>
          <w:szCs w:val="32"/>
        </w:rPr>
        <w:t>楼办公室移交档案</w:t>
      </w:r>
      <w:r>
        <w:rPr>
          <w:rFonts w:ascii="仿宋" w:eastAsia="仿宋" w:hAnsi="仿宋" w:hint="eastAsia"/>
          <w:sz w:val="32"/>
          <w:szCs w:val="32"/>
        </w:rPr>
        <w:t>。</w:t>
      </w:r>
      <w:r w:rsidR="00242F38" w:rsidRPr="00B130BB">
        <w:rPr>
          <w:rFonts w:ascii="仿宋" w:eastAsia="仿宋" w:hAnsi="仿宋" w:hint="eastAsia"/>
          <w:b/>
          <w:sz w:val="32"/>
          <w:szCs w:val="32"/>
        </w:rPr>
        <w:t>归档截止日期是5月</w:t>
      </w:r>
      <w:r w:rsidR="00CC2EB3" w:rsidRPr="00B130BB">
        <w:rPr>
          <w:rFonts w:ascii="仿宋" w:eastAsia="仿宋" w:hAnsi="仿宋"/>
          <w:b/>
          <w:sz w:val="32"/>
          <w:szCs w:val="32"/>
        </w:rPr>
        <w:t>31</w:t>
      </w:r>
      <w:r w:rsidR="00242F38" w:rsidRPr="00B130BB">
        <w:rPr>
          <w:rFonts w:ascii="仿宋" w:eastAsia="仿宋" w:hAnsi="仿宋"/>
          <w:b/>
          <w:sz w:val="32"/>
          <w:szCs w:val="32"/>
        </w:rPr>
        <w:t>日</w:t>
      </w:r>
      <w:r w:rsidR="00242F38">
        <w:rPr>
          <w:rFonts w:ascii="仿宋" w:eastAsia="仿宋" w:hAnsi="仿宋" w:hint="eastAsia"/>
          <w:sz w:val="32"/>
          <w:szCs w:val="32"/>
        </w:rPr>
        <w:t>。</w:t>
      </w:r>
    </w:p>
    <w:p w:rsidR="0054281C" w:rsidRDefault="0054281C" w:rsidP="005428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请各单位</w:t>
      </w:r>
      <w:r w:rsidR="00EB2287">
        <w:rPr>
          <w:rFonts w:ascii="仿宋" w:eastAsia="仿宋" w:hAnsi="仿宋" w:hint="eastAsia"/>
          <w:sz w:val="32"/>
          <w:szCs w:val="32"/>
        </w:rPr>
        <w:t>务必在统一安排的日期（见下表所示）完成本单位的归档工作。</w:t>
      </w:r>
      <w:r w:rsidR="005D1048">
        <w:rPr>
          <w:rFonts w:ascii="仿宋" w:eastAsia="仿宋" w:hAnsi="仿宋" w:hint="eastAsia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归档前，请与档案馆相关老师提前联系。（注：表中归</w:t>
      </w:r>
      <w:r w:rsidR="007C32A9">
        <w:rPr>
          <w:rFonts w:ascii="仿宋" w:eastAsia="仿宋" w:hAnsi="仿宋" w:hint="eastAsia"/>
          <w:sz w:val="32"/>
          <w:szCs w:val="32"/>
        </w:rPr>
        <w:t>档时间如与其他工作时间相冲突，请及时与档案馆联系，另定归档时间，但</w:t>
      </w:r>
      <w:proofErr w:type="gramStart"/>
      <w:r w:rsidR="0088083D">
        <w:rPr>
          <w:rFonts w:ascii="仿宋" w:eastAsia="仿宋" w:hAnsi="仿宋" w:hint="eastAsia"/>
          <w:sz w:val="32"/>
          <w:szCs w:val="32"/>
        </w:rPr>
        <w:t>最晚</w:t>
      </w:r>
      <w:r w:rsidR="005F7E81">
        <w:rPr>
          <w:rFonts w:ascii="仿宋" w:eastAsia="仿宋" w:hAnsi="仿宋" w:hint="eastAsia"/>
          <w:sz w:val="32"/>
          <w:szCs w:val="32"/>
        </w:rPr>
        <w:t>请</w:t>
      </w:r>
      <w:proofErr w:type="gramEnd"/>
      <w:r w:rsidR="005F7E81">
        <w:rPr>
          <w:rFonts w:ascii="仿宋" w:eastAsia="仿宋" w:hAnsi="仿宋" w:hint="eastAsia"/>
          <w:sz w:val="32"/>
          <w:szCs w:val="32"/>
        </w:rPr>
        <w:t>在截止日期前完成</w:t>
      </w:r>
      <w:r w:rsidR="007C32A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4281C" w:rsidRDefault="0054281C" w:rsidP="005A17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档案馆联系电话：60600070 60600080</w:t>
      </w:r>
    </w:p>
    <w:p w:rsidR="005A1755" w:rsidRDefault="005A1755" w:rsidP="0054281C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5A1755" w:rsidRDefault="005A1755" w:rsidP="0054281C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54281C" w:rsidRDefault="00125250" w:rsidP="00125250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         </w:t>
      </w:r>
      <w:r w:rsidR="00C35A23">
        <w:rPr>
          <w:rFonts w:ascii="仿宋" w:eastAsia="仿宋" w:hAnsi="仿宋" w:hint="eastAsia"/>
          <w:sz w:val="30"/>
          <w:szCs w:val="30"/>
        </w:rPr>
        <w:t>档案馆</w:t>
      </w:r>
    </w:p>
    <w:p w:rsidR="00C35A23" w:rsidRDefault="00C35A23" w:rsidP="009257E6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</w:t>
      </w:r>
      <w:r w:rsidR="00D123CC">
        <w:rPr>
          <w:rFonts w:ascii="仿宋" w:eastAsia="仿宋" w:hAnsi="仿宋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4月2</w:t>
      </w:r>
      <w:r w:rsidR="00654E3D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日</w:t>
      </w:r>
    </w:p>
    <w:p w:rsidR="00094DF5" w:rsidRDefault="00094DF5" w:rsidP="0054281C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94DF5" w:rsidRDefault="00094DF5" w:rsidP="0054281C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94DF5" w:rsidRDefault="00094DF5" w:rsidP="0054281C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54281C" w:rsidRPr="005A1755" w:rsidRDefault="001F3165" w:rsidP="0054281C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1755">
        <w:rPr>
          <w:rFonts w:asciiTheme="minorEastAsia" w:eastAsiaTheme="minorEastAsia" w:hAnsiTheme="minorEastAsia"/>
          <w:b/>
          <w:sz w:val="36"/>
          <w:szCs w:val="36"/>
        </w:rPr>
        <w:lastRenderedPageBreak/>
        <w:t>2023</w:t>
      </w:r>
      <w:r w:rsidR="0054281C" w:rsidRPr="005A1755">
        <w:rPr>
          <w:rFonts w:asciiTheme="minorEastAsia" w:eastAsiaTheme="minorEastAsia" w:hAnsiTheme="minorEastAsia" w:hint="eastAsia"/>
          <w:b/>
          <w:sz w:val="36"/>
          <w:szCs w:val="36"/>
        </w:rPr>
        <w:t>年各部门归档时间安排</w:t>
      </w:r>
      <w:bookmarkStart w:id="0" w:name="_GoBack"/>
      <w:bookmarkEnd w:id="0"/>
    </w:p>
    <w:p w:rsidR="0054281C" w:rsidRDefault="0054281C" w:rsidP="0054281C">
      <w:pPr>
        <w:spacing w:line="560" w:lineRule="exact"/>
        <w:rPr>
          <w:rFonts w:ascii="仿宋" w:eastAsia="仿宋" w:hAnsi="仿宋"/>
          <w:sz w:val="24"/>
          <w:szCs w:val="24"/>
        </w:rPr>
      </w:pPr>
    </w:p>
    <w:tbl>
      <w:tblPr>
        <w:tblStyle w:val="a7"/>
        <w:tblW w:w="8296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1780"/>
      </w:tblGrid>
      <w:tr w:rsidR="0054281C" w:rsidRPr="009E23EC" w:rsidTr="0009718D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归档部门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归档时间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D4592E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党办（校办</w:t>
            </w:r>
            <w:r w:rsidR="0054281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保密办、</w:t>
            </w:r>
            <w:r w:rsidR="0054281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工会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机械工程学院、电子信息与自动化学院、艺术设计学院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="00A210CF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E1A41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1" w:rsidRPr="009E23EC" w:rsidRDefault="002E1A41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校友办、网络办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2E1A41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机关党委、离退处、国有资产与实验室管理处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34514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="00A95DE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后勤管理处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D63262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A95DEC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="00A95DE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556DCD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午</w:t>
            </w:r>
          </w:p>
        </w:tc>
      </w:tr>
      <w:tr w:rsidR="002E1A41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1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团委、图书馆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日下午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理学院、海洋与环境学院、滨海研究院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党校、巡察办（巡察组）、发展规划处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A95DEC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="00A95DE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统战部、宣传部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A95DEC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A95DE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日下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保卫处、组织部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A95DEC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A95DE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A03A72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E1A41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1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人力资源处（教师工作部）、教师发展中心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E1A41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1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轻工科学与工程学院、食品科学与工程学院、生物工程学院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2E1A41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工程训练中心、教学质量监控与评估中心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财务处（综合类）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6A3D51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E1A41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1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50470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外国语学院、经济与管理学院、马克思主义学院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A41" w:rsidRPr="009E23EC" w:rsidRDefault="0050470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基建处（综合类）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4592E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A3D51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社科处（综合类）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4592E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231D86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科技处（综合类）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4592E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003E9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国际交流处（港澳台事务工作办公室）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4592E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80597D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0470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C" w:rsidRPr="009E23EC" w:rsidRDefault="009B4B2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70C" w:rsidRPr="009E23EC" w:rsidRDefault="0050470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人工智能学院、化工与材料学院、文法学院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70C" w:rsidRPr="009E23EC" w:rsidRDefault="0050470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学生处、学生就业指导中心、学生资助管理中心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D6326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CB2BF2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="00CB2BF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武装部、国防</w:t>
            </w:r>
            <w:proofErr w:type="gramStart"/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生教育</w:t>
            </w:r>
            <w:proofErr w:type="gramEnd"/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管理中心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教务处、招生工作办公室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  <w:r w:rsidR="00CB2BF2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8F5BB5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RPr="009E23E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281935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其它未列入的教辅</w:t>
            </w: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科研</w:t>
            </w:r>
            <w:r w:rsidR="0054281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="00FC70AD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  <w:r w:rsidR="00CC2EB3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FA33CC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="00CC2EB3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CC2EB3"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4281C" w:rsidTr="00097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C" w:rsidRPr="009E23EC" w:rsidRDefault="0054281C" w:rsidP="0009718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23EC">
              <w:rPr>
                <w:rFonts w:ascii="仿宋" w:eastAsia="仿宋" w:hAnsi="仿宋"/>
                <w:b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Pr="009E23EC" w:rsidRDefault="0054281C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其他类目档案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81C" w:rsidRDefault="005865F7" w:rsidP="0009718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23EC">
              <w:rPr>
                <w:rFonts w:ascii="仿宋" w:eastAsia="仿宋" w:hAnsi="仿宋" w:cs="宋体"/>
                <w:kern w:val="0"/>
                <w:sz w:val="24"/>
                <w:szCs w:val="24"/>
              </w:rPr>
              <w:t>5月</w:t>
            </w:r>
            <w:r w:rsidR="0054281C" w:rsidRPr="009E23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随时归档</w:t>
            </w:r>
          </w:p>
        </w:tc>
      </w:tr>
    </w:tbl>
    <w:p w:rsidR="0054281C" w:rsidRDefault="0054281C" w:rsidP="0054281C">
      <w:pPr>
        <w:spacing w:line="560" w:lineRule="exact"/>
      </w:pPr>
    </w:p>
    <w:p w:rsidR="0054281C" w:rsidRDefault="0054281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63262" w:rsidRDefault="00D632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63262" w:rsidRDefault="00D6326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63262" w:rsidRDefault="00D63262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D63262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85" w:rsidRDefault="00041785">
      <w:r>
        <w:separator/>
      </w:r>
    </w:p>
  </w:endnote>
  <w:endnote w:type="continuationSeparator" w:id="0">
    <w:p w:rsidR="00041785" w:rsidRDefault="0004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71" w:rsidRDefault="008245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771" w:rsidRDefault="0082455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175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65771" w:rsidRDefault="0082455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A175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85" w:rsidRDefault="00041785">
      <w:r>
        <w:separator/>
      </w:r>
    </w:p>
  </w:footnote>
  <w:footnote w:type="continuationSeparator" w:id="0">
    <w:p w:rsidR="00041785" w:rsidRDefault="0004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71" w:rsidRDefault="00F6577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03B72"/>
    <w:rsid w:val="00003E95"/>
    <w:rsid w:val="0000439D"/>
    <w:rsid w:val="00032051"/>
    <w:rsid w:val="00041785"/>
    <w:rsid w:val="00053C4C"/>
    <w:rsid w:val="00073CB6"/>
    <w:rsid w:val="00092D3B"/>
    <w:rsid w:val="00094DF5"/>
    <w:rsid w:val="000A05A3"/>
    <w:rsid w:val="000A28D0"/>
    <w:rsid w:val="000B2913"/>
    <w:rsid w:val="000B7A87"/>
    <w:rsid w:val="00107274"/>
    <w:rsid w:val="00110E7A"/>
    <w:rsid w:val="001118EA"/>
    <w:rsid w:val="0012209B"/>
    <w:rsid w:val="00125250"/>
    <w:rsid w:val="00155B47"/>
    <w:rsid w:val="00164A8D"/>
    <w:rsid w:val="00172360"/>
    <w:rsid w:val="00184C28"/>
    <w:rsid w:val="00196421"/>
    <w:rsid w:val="001D48F1"/>
    <w:rsid w:val="001D6457"/>
    <w:rsid w:val="001E38B4"/>
    <w:rsid w:val="001E7437"/>
    <w:rsid w:val="001F3165"/>
    <w:rsid w:val="00201B0C"/>
    <w:rsid w:val="00210EBD"/>
    <w:rsid w:val="00213AC3"/>
    <w:rsid w:val="00231D86"/>
    <w:rsid w:val="00232414"/>
    <w:rsid w:val="00232DEC"/>
    <w:rsid w:val="0023366D"/>
    <w:rsid w:val="00234F7C"/>
    <w:rsid w:val="0023663F"/>
    <w:rsid w:val="00242F38"/>
    <w:rsid w:val="002442A8"/>
    <w:rsid w:val="002504E3"/>
    <w:rsid w:val="00257E19"/>
    <w:rsid w:val="0026043C"/>
    <w:rsid w:val="00281935"/>
    <w:rsid w:val="00287392"/>
    <w:rsid w:val="00294DA1"/>
    <w:rsid w:val="00297B9A"/>
    <w:rsid w:val="002A1810"/>
    <w:rsid w:val="002A1CB7"/>
    <w:rsid w:val="002A1EB5"/>
    <w:rsid w:val="002A53DB"/>
    <w:rsid w:val="002A60A2"/>
    <w:rsid w:val="002B05AA"/>
    <w:rsid w:val="002B0B7C"/>
    <w:rsid w:val="002B5ED8"/>
    <w:rsid w:val="002B6604"/>
    <w:rsid w:val="002C5EAE"/>
    <w:rsid w:val="002E1A41"/>
    <w:rsid w:val="002F07CD"/>
    <w:rsid w:val="002F2C5B"/>
    <w:rsid w:val="002F3469"/>
    <w:rsid w:val="002F3A0C"/>
    <w:rsid w:val="00301FBC"/>
    <w:rsid w:val="00303940"/>
    <w:rsid w:val="00306B19"/>
    <w:rsid w:val="0033343A"/>
    <w:rsid w:val="00333E9B"/>
    <w:rsid w:val="00337BC6"/>
    <w:rsid w:val="003431DF"/>
    <w:rsid w:val="00345E91"/>
    <w:rsid w:val="00360816"/>
    <w:rsid w:val="00380CCF"/>
    <w:rsid w:val="003933C5"/>
    <w:rsid w:val="00395288"/>
    <w:rsid w:val="003958FB"/>
    <w:rsid w:val="0039631B"/>
    <w:rsid w:val="003A308D"/>
    <w:rsid w:val="003A3980"/>
    <w:rsid w:val="003B4D04"/>
    <w:rsid w:val="003D4F6B"/>
    <w:rsid w:val="003F7DA2"/>
    <w:rsid w:val="0041082E"/>
    <w:rsid w:val="0041357A"/>
    <w:rsid w:val="00417780"/>
    <w:rsid w:val="00443DB0"/>
    <w:rsid w:val="00443E47"/>
    <w:rsid w:val="00444F43"/>
    <w:rsid w:val="00451AD0"/>
    <w:rsid w:val="00451BED"/>
    <w:rsid w:val="004560D8"/>
    <w:rsid w:val="00456426"/>
    <w:rsid w:val="004649D3"/>
    <w:rsid w:val="0047732F"/>
    <w:rsid w:val="0047752F"/>
    <w:rsid w:val="00483A86"/>
    <w:rsid w:val="00494927"/>
    <w:rsid w:val="004A2443"/>
    <w:rsid w:val="004A3E68"/>
    <w:rsid w:val="004C16D4"/>
    <w:rsid w:val="004D562F"/>
    <w:rsid w:val="004E07D3"/>
    <w:rsid w:val="0050470C"/>
    <w:rsid w:val="00504FC9"/>
    <w:rsid w:val="00506E09"/>
    <w:rsid w:val="0051099E"/>
    <w:rsid w:val="005157A3"/>
    <w:rsid w:val="00521BF1"/>
    <w:rsid w:val="00534DAC"/>
    <w:rsid w:val="0054281C"/>
    <w:rsid w:val="00545953"/>
    <w:rsid w:val="00553D77"/>
    <w:rsid w:val="00556DCD"/>
    <w:rsid w:val="0057465B"/>
    <w:rsid w:val="0058025F"/>
    <w:rsid w:val="00585718"/>
    <w:rsid w:val="00585CFF"/>
    <w:rsid w:val="005865F7"/>
    <w:rsid w:val="00594765"/>
    <w:rsid w:val="00594EE4"/>
    <w:rsid w:val="0059730C"/>
    <w:rsid w:val="00597526"/>
    <w:rsid w:val="005A1755"/>
    <w:rsid w:val="005B188C"/>
    <w:rsid w:val="005B1BE9"/>
    <w:rsid w:val="005C023D"/>
    <w:rsid w:val="005C5B10"/>
    <w:rsid w:val="005D1048"/>
    <w:rsid w:val="005D40FA"/>
    <w:rsid w:val="005F71FA"/>
    <w:rsid w:val="005F7E81"/>
    <w:rsid w:val="00607997"/>
    <w:rsid w:val="00615592"/>
    <w:rsid w:val="00622622"/>
    <w:rsid w:val="006236CB"/>
    <w:rsid w:val="006352D7"/>
    <w:rsid w:val="00643521"/>
    <w:rsid w:val="00654250"/>
    <w:rsid w:val="00654E3D"/>
    <w:rsid w:val="0065725B"/>
    <w:rsid w:val="00657743"/>
    <w:rsid w:val="006668CF"/>
    <w:rsid w:val="00671031"/>
    <w:rsid w:val="00685F90"/>
    <w:rsid w:val="0068794C"/>
    <w:rsid w:val="00693264"/>
    <w:rsid w:val="006A3D51"/>
    <w:rsid w:val="006A43C7"/>
    <w:rsid w:val="006A448A"/>
    <w:rsid w:val="006A46E7"/>
    <w:rsid w:val="006B54FC"/>
    <w:rsid w:val="006C2ADC"/>
    <w:rsid w:val="006C342E"/>
    <w:rsid w:val="006F061E"/>
    <w:rsid w:val="00700596"/>
    <w:rsid w:val="00712DC2"/>
    <w:rsid w:val="00731F35"/>
    <w:rsid w:val="00732068"/>
    <w:rsid w:val="0073216B"/>
    <w:rsid w:val="0073217F"/>
    <w:rsid w:val="007417D6"/>
    <w:rsid w:val="00746447"/>
    <w:rsid w:val="00746D99"/>
    <w:rsid w:val="00760E3C"/>
    <w:rsid w:val="00761214"/>
    <w:rsid w:val="00782D49"/>
    <w:rsid w:val="007A5055"/>
    <w:rsid w:val="007B1856"/>
    <w:rsid w:val="007B52F5"/>
    <w:rsid w:val="007C32A9"/>
    <w:rsid w:val="007C74EF"/>
    <w:rsid w:val="007E00BF"/>
    <w:rsid w:val="007E25CA"/>
    <w:rsid w:val="007F1D30"/>
    <w:rsid w:val="007F205E"/>
    <w:rsid w:val="0080597D"/>
    <w:rsid w:val="00821CBD"/>
    <w:rsid w:val="00824550"/>
    <w:rsid w:val="0083575C"/>
    <w:rsid w:val="00835C0B"/>
    <w:rsid w:val="00835E21"/>
    <w:rsid w:val="00846848"/>
    <w:rsid w:val="008469B0"/>
    <w:rsid w:val="0084743F"/>
    <w:rsid w:val="0085381B"/>
    <w:rsid w:val="0086123F"/>
    <w:rsid w:val="008658FB"/>
    <w:rsid w:val="00872B4A"/>
    <w:rsid w:val="0088083D"/>
    <w:rsid w:val="008921D0"/>
    <w:rsid w:val="008A583F"/>
    <w:rsid w:val="008A680F"/>
    <w:rsid w:val="008B15DB"/>
    <w:rsid w:val="008B3F67"/>
    <w:rsid w:val="008C0B28"/>
    <w:rsid w:val="008C1593"/>
    <w:rsid w:val="008D163C"/>
    <w:rsid w:val="008E751A"/>
    <w:rsid w:val="008F5BB5"/>
    <w:rsid w:val="0091326A"/>
    <w:rsid w:val="00913B05"/>
    <w:rsid w:val="0091500C"/>
    <w:rsid w:val="009224C6"/>
    <w:rsid w:val="009257E6"/>
    <w:rsid w:val="00932E37"/>
    <w:rsid w:val="00934785"/>
    <w:rsid w:val="00944509"/>
    <w:rsid w:val="009464DE"/>
    <w:rsid w:val="009503B5"/>
    <w:rsid w:val="0095186A"/>
    <w:rsid w:val="009544A8"/>
    <w:rsid w:val="00962201"/>
    <w:rsid w:val="009761A1"/>
    <w:rsid w:val="00991FCB"/>
    <w:rsid w:val="00995CA6"/>
    <w:rsid w:val="009A1356"/>
    <w:rsid w:val="009A1CFC"/>
    <w:rsid w:val="009A6B0D"/>
    <w:rsid w:val="009B42BF"/>
    <w:rsid w:val="009B4B2C"/>
    <w:rsid w:val="009D6003"/>
    <w:rsid w:val="009E1646"/>
    <w:rsid w:val="009E23EC"/>
    <w:rsid w:val="00A005DB"/>
    <w:rsid w:val="00A03A72"/>
    <w:rsid w:val="00A074F4"/>
    <w:rsid w:val="00A149E5"/>
    <w:rsid w:val="00A210CF"/>
    <w:rsid w:val="00A6554A"/>
    <w:rsid w:val="00A67AE2"/>
    <w:rsid w:val="00A714B2"/>
    <w:rsid w:val="00A840B5"/>
    <w:rsid w:val="00A85ED3"/>
    <w:rsid w:val="00A86BD6"/>
    <w:rsid w:val="00A95DEC"/>
    <w:rsid w:val="00AA1A53"/>
    <w:rsid w:val="00AB2EB5"/>
    <w:rsid w:val="00AB732E"/>
    <w:rsid w:val="00AB786C"/>
    <w:rsid w:val="00AB7C12"/>
    <w:rsid w:val="00AD678C"/>
    <w:rsid w:val="00AE0816"/>
    <w:rsid w:val="00AE4668"/>
    <w:rsid w:val="00AF5204"/>
    <w:rsid w:val="00AF6F1D"/>
    <w:rsid w:val="00B0694E"/>
    <w:rsid w:val="00B130BB"/>
    <w:rsid w:val="00B13C94"/>
    <w:rsid w:val="00B21CFC"/>
    <w:rsid w:val="00B23806"/>
    <w:rsid w:val="00B2792A"/>
    <w:rsid w:val="00B306E1"/>
    <w:rsid w:val="00B3136B"/>
    <w:rsid w:val="00B437F3"/>
    <w:rsid w:val="00B64D64"/>
    <w:rsid w:val="00B750A3"/>
    <w:rsid w:val="00B76049"/>
    <w:rsid w:val="00B84BD1"/>
    <w:rsid w:val="00BA0CE4"/>
    <w:rsid w:val="00BA5C5B"/>
    <w:rsid w:val="00BA6EB9"/>
    <w:rsid w:val="00BB3ACF"/>
    <w:rsid w:val="00BC0B6E"/>
    <w:rsid w:val="00BD246D"/>
    <w:rsid w:val="00C1670A"/>
    <w:rsid w:val="00C224FB"/>
    <w:rsid w:val="00C259C9"/>
    <w:rsid w:val="00C3565F"/>
    <w:rsid w:val="00C35A23"/>
    <w:rsid w:val="00C554D6"/>
    <w:rsid w:val="00C62CDB"/>
    <w:rsid w:val="00C76722"/>
    <w:rsid w:val="00C94992"/>
    <w:rsid w:val="00CA4C11"/>
    <w:rsid w:val="00CB2BF2"/>
    <w:rsid w:val="00CB5CDB"/>
    <w:rsid w:val="00CC2EB3"/>
    <w:rsid w:val="00CC71CE"/>
    <w:rsid w:val="00CD2D32"/>
    <w:rsid w:val="00CD5FF5"/>
    <w:rsid w:val="00CF39C0"/>
    <w:rsid w:val="00D1236E"/>
    <w:rsid w:val="00D123CC"/>
    <w:rsid w:val="00D127C6"/>
    <w:rsid w:val="00D12A32"/>
    <w:rsid w:val="00D306D9"/>
    <w:rsid w:val="00D34514"/>
    <w:rsid w:val="00D401E0"/>
    <w:rsid w:val="00D4592E"/>
    <w:rsid w:val="00D63262"/>
    <w:rsid w:val="00D7376B"/>
    <w:rsid w:val="00D82886"/>
    <w:rsid w:val="00D86861"/>
    <w:rsid w:val="00D9521C"/>
    <w:rsid w:val="00D95770"/>
    <w:rsid w:val="00D96A8E"/>
    <w:rsid w:val="00D97A36"/>
    <w:rsid w:val="00DA1546"/>
    <w:rsid w:val="00DC7B23"/>
    <w:rsid w:val="00DE14FD"/>
    <w:rsid w:val="00DF0225"/>
    <w:rsid w:val="00E0327C"/>
    <w:rsid w:val="00E05045"/>
    <w:rsid w:val="00E05B64"/>
    <w:rsid w:val="00E1390E"/>
    <w:rsid w:val="00E144CD"/>
    <w:rsid w:val="00E1562E"/>
    <w:rsid w:val="00E27373"/>
    <w:rsid w:val="00E363B4"/>
    <w:rsid w:val="00E40742"/>
    <w:rsid w:val="00E47AC0"/>
    <w:rsid w:val="00E47DF9"/>
    <w:rsid w:val="00E56C4D"/>
    <w:rsid w:val="00E83F4B"/>
    <w:rsid w:val="00E94A42"/>
    <w:rsid w:val="00EA408B"/>
    <w:rsid w:val="00EB2287"/>
    <w:rsid w:val="00EC7AA3"/>
    <w:rsid w:val="00ED276F"/>
    <w:rsid w:val="00F119D1"/>
    <w:rsid w:val="00F1762F"/>
    <w:rsid w:val="00F27F23"/>
    <w:rsid w:val="00F42730"/>
    <w:rsid w:val="00F43342"/>
    <w:rsid w:val="00F43A7C"/>
    <w:rsid w:val="00F4655B"/>
    <w:rsid w:val="00F5397C"/>
    <w:rsid w:val="00F56313"/>
    <w:rsid w:val="00F56870"/>
    <w:rsid w:val="00F64B7F"/>
    <w:rsid w:val="00F65771"/>
    <w:rsid w:val="00F929F4"/>
    <w:rsid w:val="00F95908"/>
    <w:rsid w:val="00FA33CC"/>
    <w:rsid w:val="00FC2E97"/>
    <w:rsid w:val="00FC70AD"/>
    <w:rsid w:val="00FD48B8"/>
    <w:rsid w:val="00FD728C"/>
    <w:rsid w:val="00FF15A8"/>
    <w:rsid w:val="028E7C3D"/>
    <w:rsid w:val="04A61611"/>
    <w:rsid w:val="2DE92F13"/>
    <w:rsid w:val="42A5724D"/>
    <w:rsid w:val="56CB6DD7"/>
    <w:rsid w:val="66252EE8"/>
    <w:rsid w:val="719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6E1E9C"/>
  <w15:docId w15:val="{B7C3C004-6896-4D4C-BCE6-333A0134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场馆中心16</dc:creator>
  <cp:lastModifiedBy>usser</cp:lastModifiedBy>
  <cp:revision>455</cp:revision>
  <cp:lastPrinted>2021-04-21T00:39:00Z</cp:lastPrinted>
  <dcterms:created xsi:type="dcterms:W3CDTF">2023-04-17T03:23:00Z</dcterms:created>
  <dcterms:modified xsi:type="dcterms:W3CDTF">2023-11-08T01:31:00Z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