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50" w:rsidRPr="001F2302" w:rsidRDefault="00B26734" w:rsidP="001F2302">
      <w:pPr>
        <w:widowControl/>
        <w:spacing w:beforeAutospacing="1" w:afterAutospacing="1" w:line="600" w:lineRule="atLeast"/>
        <w:ind w:left="2560" w:hangingChars="800" w:hanging="2560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1F2302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【档案馆】关于暑假期间提供档案</w:t>
      </w:r>
      <w:r w:rsidRPr="001F2302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查阅利用服务的通知</w:t>
      </w:r>
    </w:p>
    <w:p w:rsidR="005A0F50" w:rsidRPr="001F2302" w:rsidRDefault="00B26734">
      <w:pPr>
        <w:widowControl/>
        <w:spacing w:beforeAutospacing="1" w:afterAutospacing="1" w:line="600" w:lineRule="atLeast"/>
        <w:ind w:firstLine="640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/>
          <w:color w:val="000000"/>
          <w:kern w:val="0"/>
          <w:sz w:val="32"/>
          <w:szCs w:val="32"/>
          <w:lang w:bidi="ar"/>
        </w:rPr>
        <w:t>为满足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广大</w:t>
      </w:r>
      <w:r w:rsidRPr="001F2302">
        <w:rPr>
          <w:rFonts w:ascii="华文仿宋" w:eastAsia="华文仿宋" w:hAnsi="华文仿宋" w:cs="仿宋"/>
          <w:color w:val="000000"/>
          <w:kern w:val="0"/>
          <w:sz w:val="32"/>
          <w:szCs w:val="32"/>
          <w:lang w:bidi="ar"/>
        </w:rPr>
        <w:t>师生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及校友暑假</w:t>
      </w:r>
      <w:r w:rsidRPr="001F2302">
        <w:rPr>
          <w:rFonts w:ascii="华文仿宋" w:eastAsia="华文仿宋" w:hAnsi="华文仿宋" w:cs="仿宋"/>
          <w:color w:val="000000"/>
          <w:kern w:val="0"/>
          <w:sz w:val="32"/>
          <w:szCs w:val="32"/>
          <w:lang w:bidi="ar"/>
        </w:rPr>
        <w:t>期间查档需求，档案馆集中提供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查阅</w:t>
      </w:r>
      <w:r w:rsidRPr="001F2302">
        <w:rPr>
          <w:rFonts w:ascii="华文仿宋" w:eastAsia="华文仿宋" w:hAnsi="华文仿宋" w:cs="仿宋"/>
          <w:color w:val="000000"/>
          <w:kern w:val="0"/>
          <w:sz w:val="32"/>
          <w:szCs w:val="32"/>
          <w:lang w:bidi="ar"/>
        </w:rPr>
        <w:t>利用服务的时间安排和要求如下：</w:t>
      </w:r>
    </w:p>
    <w:p w:rsidR="005A0F50" w:rsidRPr="001F2302" w:rsidRDefault="00B26734">
      <w:pPr>
        <w:widowControl/>
        <w:spacing w:beforeAutospacing="1" w:afterAutospacing="1" w:line="600" w:lineRule="atLeast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一、集中办理查档的时间：</w:t>
      </w:r>
    </w:p>
    <w:p w:rsidR="005A0F50" w:rsidRPr="001F2302" w:rsidRDefault="00B26734">
      <w:pPr>
        <w:widowControl/>
        <w:spacing w:beforeAutospacing="1" w:afterAutospacing="1" w:line="600" w:lineRule="atLeast"/>
        <w:ind w:firstLine="640"/>
        <w:jc w:val="left"/>
        <w:rPr>
          <w:rFonts w:ascii="华文仿宋" w:eastAsia="华文仿宋" w:hAnsi="华文仿宋" w:cs="Arial"/>
          <w:color w:val="000000"/>
          <w:kern w:val="0"/>
          <w:sz w:val="32"/>
          <w:szCs w:val="32"/>
          <w:lang w:bidi="ar"/>
        </w:rPr>
      </w:pP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每周周三上午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9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：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00-11:30 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，下午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13:30-16:30</w:t>
      </w:r>
      <w:r w:rsidRPr="001F2302">
        <w:rPr>
          <w:rFonts w:ascii="华文仿宋" w:eastAsia="华文仿宋" w:hAnsi="华文仿宋" w:cs="Arial"/>
          <w:color w:val="000000"/>
          <w:kern w:val="0"/>
          <w:sz w:val="32"/>
          <w:szCs w:val="32"/>
          <w:lang w:bidi="ar"/>
        </w:rPr>
        <w:t>   </w:t>
      </w:r>
    </w:p>
    <w:p w:rsidR="005A0F50" w:rsidRPr="001F2302" w:rsidRDefault="00B26734">
      <w:pPr>
        <w:widowControl/>
        <w:spacing w:beforeAutospacing="1" w:afterAutospacing="1" w:line="600" w:lineRule="atLeast"/>
        <w:ind w:firstLine="640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（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7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月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10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日、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7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月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17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日、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7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月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24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日、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7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月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31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日、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8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月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7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日、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8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月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14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日、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8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月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21</w:t>
      </w:r>
      <w:r w:rsidRPr="001F2302">
        <w:rPr>
          <w:rFonts w:ascii="华文仿宋" w:eastAsia="华文仿宋" w:hAnsi="华文仿宋" w:cs="Arial" w:hint="eastAsia"/>
          <w:color w:val="000000"/>
          <w:kern w:val="0"/>
          <w:sz w:val="32"/>
          <w:szCs w:val="32"/>
          <w:lang w:bidi="ar"/>
        </w:rPr>
        <w:t>日）</w:t>
      </w:r>
      <w:r w:rsidRPr="001F2302">
        <w:rPr>
          <w:rFonts w:ascii="华文仿宋" w:eastAsia="华文仿宋" w:hAnsi="华文仿宋" w:cs="Arial"/>
          <w:color w:val="000000"/>
          <w:kern w:val="0"/>
          <w:sz w:val="32"/>
          <w:szCs w:val="32"/>
          <w:lang w:bidi="ar"/>
        </w:rPr>
        <w:t>   </w:t>
      </w:r>
    </w:p>
    <w:p w:rsidR="005A0F50" w:rsidRPr="001F2302" w:rsidRDefault="00B26734">
      <w:pPr>
        <w:widowControl/>
        <w:spacing w:beforeAutospacing="1" w:afterAutospacing="1" w:line="600" w:lineRule="atLeast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二、办理要求：</w:t>
      </w:r>
    </w:p>
    <w:p w:rsidR="005A0F50" w:rsidRPr="001F2302" w:rsidRDefault="00B26734">
      <w:pPr>
        <w:widowControl/>
        <w:spacing w:beforeAutospacing="1" w:afterAutospacing="1" w:line="600" w:lineRule="atLeast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（一）假期校内外个人查档一律通过邮箱办理，纸质复印材料档案馆顺丰到付（收件人付邮费）形式邮寄给本人。</w:t>
      </w:r>
    </w:p>
    <w:p w:rsidR="005A0F50" w:rsidRPr="001F2302" w:rsidRDefault="00B26734">
      <w:pPr>
        <w:widowControl/>
        <w:spacing w:beforeAutospacing="1" w:afterAutospacing="1" w:line="600" w:lineRule="atLeast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（二）邮箱办理流程：务必周三前将查档需求发送至档案馆邮箱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kddag@tust.edu.cn,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并在当天及时关注邮箱，如有异常情况，我们会及时进行邮箱反馈（具体流程要求见附件：邮箱办理流程）。</w:t>
      </w:r>
    </w:p>
    <w:p w:rsidR="005A0F50" w:rsidRPr="001F2302" w:rsidRDefault="00B26734">
      <w:pPr>
        <w:widowControl/>
        <w:spacing w:beforeAutospacing="1" w:afterAutospacing="1" w:line="600" w:lineRule="atLeast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（三）请邮箱内务必写明收件人、收件地址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(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省市区等信息一定要详细准确，不含国外和港澳台地区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)</w:t>
      </w:r>
      <w:r w:rsidRPr="001F2302">
        <w:rPr>
          <w:rFonts w:ascii="华文仿宋" w:eastAsia="华文仿宋" w:hAnsi="华文仿宋" w:cs="仿宋" w:hint="eastAsia"/>
          <w:color w:val="000000"/>
          <w:kern w:val="0"/>
          <w:sz w:val="32"/>
          <w:szCs w:val="32"/>
          <w:lang w:bidi="ar"/>
        </w:rPr>
        <w:t>和收件人手机号等信息。</w:t>
      </w:r>
    </w:p>
    <w:p w:rsidR="005A0F50" w:rsidRPr="001F2302" w:rsidRDefault="00B26734">
      <w:pPr>
        <w:widowControl/>
        <w:spacing w:beforeAutospacing="1" w:afterAutospacing="1" w:line="600" w:lineRule="atLeast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三、请广大师生及校友根据上述要求，提前做好安排。</w:t>
      </w:r>
    </w:p>
    <w:p w:rsidR="005A0F50" w:rsidRPr="001F2302" w:rsidRDefault="00B26734">
      <w:pPr>
        <w:widowControl/>
        <w:spacing w:beforeAutospacing="1" w:afterAutospacing="1" w:line="600" w:lineRule="atLeast"/>
        <w:ind w:firstLine="643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lastRenderedPageBreak/>
        <w:t>档案馆查档值班联系电话：</w:t>
      </w:r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022-60600070</w:t>
      </w:r>
    </w:p>
    <w:p w:rsidR="005A0F50" w:rsidRPr="001F2302" w:rsidRDefault="00B26734">
      <w:pPr>
        <w:widowControl/>
        <w:spacing w:beforeAutospacing="1" w:afterAutospacing="1" w:line="600" w:lineRule="atLeast"/>
        <w:jc w:val="left"/>
        <w:rPr>
          <w:rFonts w:ascii="华文仿宋" w:eastAsia="华文仿宋" w:hAnsi="华文仿宋" w:cs="Arial"/>
          <w:color w:val="000000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（本科生个人人事档案事宜，请咨询学生</w:t>
      </w:r>
      <w:proofErr w:type="gramStart"/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处学生</w:t>
      </w:r>
      <w:proofErr w:type="gramEnd"/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档案室</w:t>
      </w:r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 60600308</w:t>
      </w:r>
      <w:r w:rsidRPr="001F2302">
        <w:rPr>
          <w:rFonts w:ascii="华文仿宋" w:eastAsia="华文仿宋" w:hAnsi="华文仿宋" w:cs="仿宋" w:hint="eastAsia"/>
          <w:bCs/>
          <w:color w:val="000000"/>
          <w:kern w:val="0"/>
          <w:sz w:val="32"/>
          <w:szCs w:val="32"/>
          <w:lang w:bidi="ar"/>
        </w:rPr>
        <w:t>）</w:t>
      </w:r>
    </w:p>
    <w:p w:rsidR="001F2302" w:rsidRPr="001F2302" w:rsidRDefault="00B26734" w:rsidP="001F2302">
      <w:pPr>
        <w:ind w:left="6080" w:hangingChars="1900" w:hanging="6080"/>
        <w:rPr>
          <w:rFonts w:ascii="华文仿宋" w:eastAsia="华文仿宋" w:hAnsi="华文仿宋"/>
          <w:sz w:val="32"/>
          <w:szCs w:val="32"/>
        </w:rPr>
      </w:pPr>
      <w:r w:rsidRPr="001F2302">
        <w:rPr>
          <w:rFonts w:ascii="华文仿宋" w:eastAsia="华文仿宋" w:hAnsi="华文仿宋" w:hint="eastAsia"/>
          <w:sz w:val="32"/>
          <w:szCs w:val="32"/>
        </w:rPr>
        <w:t xml:space="preserve">                   </w:t>
      </w:r>
      <w:r w:rsidRPr="001F2302">
        <w:rPr>
          <w:rFonts w:ascii="华文仿宋" w:eastAsia="华文仿宋" w:hAnsi="华文仿宋" w:hint="eastAsia"/>
          <w:sz w:val="32"/>
          <w:szCs w:val="32"/>
        </w:rPr>
        <w:t xml:space="preserve">               </w:t>
      </w:r>
    </w:p>
    <w:p w:rsidR="001F2302" w:rsidRPr="001F2302" w:rsidRDefault="001F2302" w:rsidP="001F2302">
      <w:pPr>
        <w:ind w:left="6080" w:hangingChars="1900" w:hanging="6080"/>
        <w:rPr>
          <w:rFonts w:ascii="华文仿宋" w:eastAsia="华文仿宋" w:hAnsi="华文仿宋"/>
          <w:sz w:val="32"/>
          <w:szCs w:val="32"/>
        </w:rPr>
      </w:pPr>
    </w:p>
    <w:p w:rsidR="005A0F50" w:rsidRPr="001F2302" w:rsidRDefault="00B26734" w:rsidP="001F2302">
      <w:pPr>
        <w:ind w:leftChars="1700" w:left="4210" w:hangingChars="200" w:hanging="640"/>
        <w:rPr>
          <w:rFonts w:ascii="华文仿宋" w:eastAsia="华文仿宋" w:hAnsi="华文仿宋" w:cs="仿宋"/>
          <w:sz w:val="32"/>
          <w:szCs w:val="32"/>
        </w:rPr>
      </w:pPr>
      <w:r w:rsidRPr="001F2302">
        <w:rPr>
          <w:rFonts w:ascii="华文仿宋" w:eastAsia="华文仿宋" w:hAnsi="华文仿宋" w:hint="eastAsia"/>
          <w:sz w:val="32"/>
          <w:szCs w:val="32"/>
        </w:rPr>
        <w:t xml:space="preserve">         </w:t>
      </w:r>
      <w:r w:rsidRPr="001F2302">
        <w:rPr>
          <w:rFonts w:ascii="华文仿宋" w:eastAsia="华文仿宋" w:hAnsi="华文仿宋" w:cs="仿宋" w:hint="eastAsia"/>
          <w:sz w:val="32"/>
          <w:szCs w:val="32"/>
        </w:rPr>
        <w:t xml:space="preserve">        </w:t>
      </w:r>
      <w:r w:rsidRPr="001F2302">
        <w:rPr>
          <w:rFonts w:ascii="华文仿宋" w:eastAsia="华文仿宋" w:hAnsi="华文仿宋" w:cs="仿宋" w:hint="eastAsia"/>
          <w:sz w:val="32"/>
          <w:szCs w:val="32"/>
        </w:rPr>
        <w:t>档案馆</w:t>
      </w:r>
      <w:r w:rsidRPr="001F2302">
        <w:rPr>
          <w:rFonts w:ascii="华文仿宋" w:eastAsia="华文仿宋" w:hAnsi="华文仿宋" w:cs="仿宋" w:hint="eastAsia"/>
          <w:sz w:val="32"/>
          <w:szCs w:val="32"/>
        </w:rPr>
        <w:t xml:space="preserve">  </w:t>
      </w:r>
    </w:p>
    <w:p w:rsidR="005A0F50" w:rsidRPr="001F2302" w:rsidRDefault="00B26734" w:rsidP="001F2302">
      <w:pPr>
        <w:ind w:firstLineChars="1750" w:firstLine="5600"/>
        <w:rPr>
          <w:rFonts w:ascii="华文仿宋" w:eastAsia="华文仿宋" w:hAnsi="华文仿宋" w:cs="仿宋"/>
          <w:sz w:val="32"/>
          <w:szCs w:val="32"/>
        </w:rPr>
      </w:pPr>
      <w:r w:rsidRPr="001F2302">
        <w:rPr>
          <w:rFonts w:ascii="华文仿宋" w:eastAsia="华文仿宋" w:hAnsi="华文仿宋" w:cs="仿宋" w:hint="eastAsia"/>
          <w:sz w:val="32"/>
          <w:szCs w:val="32"/>
        </w:rPr>
        <w:t>2024</w:t>
      </w:r>
      <w:r w:rsidRPr="001F2302">
        <w:rPr>
          <w:rFonts w:ascii="华文仿宋" w:eastAsia="华文仿宋" w:hAnsi="华文仿宋" w:cs="仿宋" w:hint="eastAsia"/>
          <w:sz w:val="32"/>
          <w:szCs w:val="32"/>
        </w:rPr>
        <w:t>年</w:t>
      </w:r>
      <w:r w:rsidRPr="001F2302">
        <w:rPr>
          <w:rFonts w:ascii="华文仿宋" w:eastAsia="华文仿宋" w:hAnsi="华文仿宋" w:cs="仿宋" w:hint="eastAsia"/>
          <w:sz w:val="32"/>
          <w:szCs w:val="32"/>
        </w:rPr>
        <w:t>7</w:t>
      </w:r>
      <w:bookmarkStart w:id="0" w:name="_GoBack"/>
      <w:bookmarkEnd w:id="0"/>
      <w:r w:rsidRPr="001F2302">
        <w:rPr>
          <w:rFonts w:ascii="华文仿宋" w:eastAsia="华文仿宋" w:hAnsi="华文仿宋" w:cs="仿宋" w:hint="eastAsia"/>
          <w:sz w:val="32"/>
          <w:szCs w:val="32"/>
        </w:rPr>
        <w:t>月</w:t>
      </w:r>
      <w:r w:rsidRPr="001F2302">
        <w:rPr>
          <w:rFonts w:ascii="华文仿宋" w:eastAsia="华文仿宋" w:hAnsi="华文仿宋" w:cs="仿宋" w:hint="eastAsia"/>
          <w:sz w:val="32"/>
          <w:szCs w:val="32"/>
        </w:rPr>
        <w:t>3</w:t>
      </w:r>
      <w:r w:rsidRPr="001F2302">
        <w:rPr>
          <w:rFonts w:ascii="华文仿宋" w:eastAsia="华文仿宋" w:hAnsi="华文仿宋" w:cs="仿宋" w:hint="eastAsia"/>
          <w:sz w:val="32"/>
          <w:szCs w:val="32"/>
        </w:rPr>
        <w:t>日</w:t>
      </w:r>
    </w:p>
    <w:sectPr w:rsidR="005A0F50" w:rsidRPr="001F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jYyMTRiNDk5ZGQ5NGRiN2Y2NWU4N2IyOWUzY2MifQ=="/>
  </w:docVars>
  <w:rsids>
    <w:rsidRoot w:val="005A0F50"/>
    <w:rsid w:val="001F2302"/>
    <w:rsid w:val="005A0F50"/>
    <w:rsid w:val="00645991"/>
    <w:rsid w:val="00B26734"/>
    <w:rsid w:val="08DB07BA"/>
    <w:rsid w:val="0BE5606E"/>
    <w:rsid w:val="0C721436"/>
    <w:rsid w:val="0EC20452"/>
    <w:rsid w:val="12F9465F"/>
    <w:rsid w:val="15190FE8"/>
    <w:rsid w:val="17AC6144"/>
    <w:rsid w:val="19866520"/>
    <w:rsid w:val="1EFD1033"/>
    <w:rsid w:val="24030E99"/>
    <w:rsid w:val="26AA5F44"/>
    <w:rsid w:val="26ED7BDF"/>
    <w:rsid w:val="28A6273B"/>
    <w:rsid w:val="28DC7F0B"/>
    <w:rsid w:val="29D2112C"/>
    <w:rsid w:val="30D53BBD"/>
    <w:rsid w:val="36A75FFC"/>
    <w:rsid w:val="3A5C0EAC"/>
    <w:rsid w:val="3B2841A1"/>
    <w:rsid w:val="3C7925E5"/>
    <w:rsid w:val="437B6846"/>
    <w:rsid w:val="461F5BAF"/>
    <w:rsid w:val="47A520E4"/>
    <w:rsid w:val="56187F25"/>
    <w:rsid w:val="59796F2C"/>
    <w:rsid w:val="5BC86216"/>
    <w:rsid w:val="5BD14DFE"/>
    <w:rsid w:val="5E9345EC"/>
    <w:rsid w:val="5F101E55"/>
    <w:rsid w:val="668B029F"/>
    <w:rsid w:val="68C63810"/>
    <w:rsid w:val="69670B4F"/>
    <w:rsid w:val="6CCF5389"/>
    <w:rsid w:val="6DBB3B60"/>
    <w:rsid w:val="71B44B4E"/>
    <w:rsid w:val="71F63D03"/>
    <w:rsid w:val="740B2A1F"/>
    <w:rsid w:val="75B275F6"/>
    <w:rsid w:val="761A519B"/>
    <w:rsid w:val="7B3960C4"/>
    <w:rsid w:val="7E66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C2BAC"/>
  <w15:docId w15:val="{ADDF18B0-97B0-4C1A-812B-4D7BFB92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bao</cp:lastModifiedBy>
  <cp:revision>2</cp:revision>
  <dcterms:created xsi:type="dcterms:W3CDTF">2024-07-02T04:20:00Z</dcterms:created>
  <dcterms:modified xsi:type="dcterms:W3CDTF">2024-07-03T02:26:00Z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196EC381B97645B68C14808A46EC4560_12</vt:lpwstr>
  </property>
</Properties>
</file>